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8315E">
      <w:pPr>
        <w:pStyle w:val="1"/>
        <w:kinsoku w:val="0"/>
        <w:overflowPunct w:val="0"/>
        <w:spacing w:before="9"/>
        <w:rPr>
          <w:spacing w:val="-2"/>
        </w:rPr>
      </w:pPr>
      <w:r>
        <w:rPr>
          <w:rFonts w:hint="eastAsia"/>
          <w:spacing w:val="-1"/>
        </w:rPr>
        <w:t>附表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>(</w:t>
      </w:r>
      <w:r>
        <w:rPr>
          <w:rFonts w:hint="eastAsia"/>
          <w:spacing w:val="-2"/>
        </w:rPr>
        <w:t>供參酌使用</w:t>
      </w:r>
      <w:r>
        <w:rPr>
          <w:spacing w:val="-2"/>
        </w:rPr>
        <w:t>)</w:t>
      </w:r>
      <w:r>
        <w:rPr>
          <w:rFonts w:hint="eastAsia"/>
          <w:spacing w:val="-2"/>
        </w:rPr>
        <w:t>：</w:t>
      </w:r>
    </w:p>
    <w:p w:rsidR="00000000" w:rsidRDefault="00D8315E">
      <w:pPr>
        <w:pStyle w:val="a3"/>
        <w:kinsoku w:val="0"/>
        <w:overflowPunct w:val="0"/>
        <w:spacing w:before="17"/>
        <w:rPr>
          <w:sz w:val="22"/>
          <w:szCs w:val="22"/>
        </w:rPr>
      </w:pPr>
      <w:r>
        <w:rPr>
          <w:rFonts w:ascii="Times New Roman" w:eastAsiaTheme="minorEastAsia" w:cs="Times New Roman"/>
          <w:sz w:val="24"/>
          <w:szCs w:val="24"/>
        </w:rPr>
        <w:br w:type="column"/>
      </w:r>
    </w:p>
    <w:p w:rsidR="00000000" w:rsidRDefault="00D8315E">
      <w:pPr>
        <w:pStyle w:val="a5"/>
        <w:kinsoku w:val="0"/>
        <w:overflowPunct w:val="0"/>
        <w:rPr>
          <w:spacing w:val="-4"/>
        </w:rPr>
      </w:pPr>
      <w:r>
        <w:rPr>
          <w:rFonts w:hint="eastAsia"/>
          <w:spacing w:val="-4"/>
        </w:rPr>
        <w:t>觀課紀錄表</w:t>
      </w:r>
    </w:p>
    <w:p w:rsidR="00000000" w:rsidRDefault="00D8315E">
      <w:pPr>
        <w:pStyle w:val="a5"/>
        <w:kinsoku w:val="0"/>
        <w:overflowPunct w:val="0"/>
        <w:rPr>
          <w:spacing w:val="-4"/>
        </w:rPr>
        <w:sectPr w:rsidR="00000000">
          <w:type w:val="continuous"/>
          <w:pgSz w:w="11910" w:h="16840"/>
          <w:pgMar w:top="680" w:right="1000" w:bottom="280" w:left="600" w:header="720" w:footer="720" w:gutter="0"/>
          <w:cols w:num="2" w:space="720" w:equalWidth="0">
            <w:col w:w="2422" w:space="1911"/>
            <w:col w:w="5977"/>
          </w:cols>
          <w:noEndnote/>
        </w:sectPr>
      </w:pPr>
    </w:p>
    <w:p w:rsidR="00000000" w:rsidRDefault="00D8315E">
      <w:pPr>
        <w:pStyle w:val="1"/>
        <w:tabs>
          <w:tab w:val="left" w:pos="1848"/>
          <w:tab w:val="left" w:pos="2628"/>
          <w:tab w:val="left" w:pos="3348"/>
          <w:tab w:val="left" w:pos="5808"/>
          <w:tab w:val="left" w:pos="7549"/>
          <w:tab w:val="left" w:pos="8329"/>
          <w:tab w:val="left" w:pos="9049"/>
        </w:tabs>
        <w:kinsoku w:val="0"/>
        <w:overflowPunct w:val="0"/>
        <w:spacing w:line="415" w:lineRule="exact"/>
        <w:rPr>
          <w:spacing w:val="-10"/>
        </w:rPr>
      </w:pPr>
      <w:r>
        <w:rPr>
          <w:rFonts w:hint="eastAsia"/>
        </w:rPr>
        <w:t>觀課時間</w:t>
      </w:r>
      <w:r>
        <w:rPr>
          <w:rFonts w:hint="eastAsia"/>
          <w:spacing w:val="-10"/>
        </w:rPr>
        <w:t>：</w:t>
      </w:r>
      <w:r>
        <w:rPr>
          <w:rFonts w:ascii="Times New Roman" w:cs="Times New Roman"/>
          <w:u w:val="single"/>
        </w:rPr>
        <w:tab/>
      </w:r>
      <w:r>
        <w:rPr>
          <w:rFonts w:hint="eastAsia"/>
          <w:spacing w:val="-10"/>
        </w:rPr>
        <w:t>年</w:t>
      </w:r>
      <w:r>
        <w:rPr>
          <w:rFonts w:ascii="Times New Roman" w:cs="Times New Roman"/>
          <w:u w:val="single"/>
        </w:rPr>
        <w:tab/>
      </w:r>
      <w:r>
        <w:rPr>
          <w:rFonts w:hint="eastAsia"/>
          <w:spacing w:val="-10"/>
        </w:rPr>
        <w:t>月</w:t>
      </w:r>
      <w:r>
        <w:rPr>
          <w:rFonts w:ascii="Times New Roman" w:cs="Times New Roman"/>
          <w:u w:val="single"/>
        </w:rPr>
        <w:tab/>
      </w:r>
      <w:r>
        <w:rPr>
          <w:rFonts w:hint="eastAsia"/>
          <w:spacing w:val="-10"/>
        </w:rPr>
        <w:t>日</w:t>
      </w:r>
      <w:r>
        <w:tab/>
      </w:r>
      <w:r>
        <w:rPr>
          <w:rFonts w:hint="eastAsia"/>
        </w:rPr>
        <w:t>議課時間</w:t>
      </w:r>
      <w:r>
        <w:rPr>
          <w:rFonts w:hint="eastAsia"/>
          <w:spacing w:val="-10"/>
        </w:rPr>
        <w:t>：</w:t>
      </w:r>
      <w:r>
        <w:rPr>
          <w:rFonts w:ascii="Times New Roman" w:cs="Times New Roman"/>
          <w:u w:val="single"/>
        </w:rPr>
        <w:tab/>
      </w:r>
      <w:r>
        <w:rPr>
          <w:rFonts w:hint="eastAsia"/>
          <w:spacing w:val="-10"/>
        </w:rPr>
        <w:t>年</w:t>
      </w:r>
      <w:r>
        <w:rPr>
          <w:rFonts w:ascii="Times New Roman" w:cs="Times New Roman"/>
          <w:u w:val="single"/>
        </w:rPr>
        <w:tab/>
      </w:r>
      <w:r>
        <w:rPr>
          <w:rFonts w:hint="eastAsia"/>
          <w:spacing w:val="-10"/>
        </w:rPr>
        <w:t>月</w:t>
      </w:r>
      <w:r>
        <w:rPr>
          <w:rFonts w:ascii="Times New Roman" w:cs="Times New Roman"/>
          <w:u w:val="single"/>
        </w:rPr>
        <w:tab/>
      </w:r>
      <w:r>
        <w:rPr>
          <w:rFonts w:hint="eastAsia"/>
          <w:spacing w:val="-10"/>
        </w:rPr>
        <w:t>日</w: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940"/>
        <w:gridCol w:w="81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19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D8315E">
            <w:pPr>
              <w:pStyle w:val="TableParagraph"/>
              <w:kinsoku w:val="0"/>
              <w:overflowPunct w:val="0"/>
              <w:spacing w:line="394" w:lineRule="exact"/>
              <w:ind w:left="469"/>
              <w:rPr>
                <w:spacing w:val="-3"/>
              </w:rPr>
            </w:pPr>
            <w:r>
              <w:rPr>
                <w:rFonts w:hint="eastAsia"/>
                <w:spacing w:val="-3"/>
              </w:rPr>
              <w:t>觀察對象</w:t>
            </w:r>
          </w:p>
        </w:tc>
        <w:tc>
          <w:tcPr>
            <w:tcW w:w="81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000000" w:rsidRDefault="00D8315E">
            <w:pPr>
              <w:pStyle w:val="TableParagraph"/>
              <w:kinsoku w:val="0"/>
              <w:overflowPunct w:val="0"/>
              <w:spacing w:line="394" w:lineRule="exact"/>
              <w:ind w:left="3083" w:right="3074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學生行為表現記錄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5"/>
        </w:trPr>
        <w:tc>
          <w:tcPr>
            <w:tcW w:w="192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8315E">
            <w:pPr>
              <w:pStyle w:val="TableParagraph"/>
              <w:kinsoku w:val="0"/>
              <w:overflowPunct w:val="0"/>
              <w:spacing w:before="14"/>
              <w:rPr>
                <w:sz w:val="47"/>
                <w:szCs w:val="47"/>
              </w:rPr>
            </w:pPr>
          </w:p>
          <w:p w:rsidR="00000000" w:rsidRDefault="00D8315E">
            <w:pPr>
              <w:pStyle w:val="TableParagraph"/>
              <w:tabs>
                <w:tab w:val="left" w:pos="330"/>
              </w:tabs>
              <w:kinsoku w:val="0"/>
              <w:overflowPunct w:val="0"/>
              <w:ind w:left="13"/>
              <w:rPr>
                <w:spacing w:val="7"/>
              </w:rPr>
            </w:pPr>
            <w:r>
              <w:rPr>
                <w:spacing w:val="-10"/>
              </w:rPr>
              <w:t>(</w:t>
            </w:r>
            <w:r>
              <w:tab/>
            </w:r>
            <w:r>
              <w:rPr>
                <w:rFonts w:hint="eastAsia"/>
                <w:spacing w:val="7"/>
              </w:rPr>
              <w:t>組或人</w:t>
            </w:r>
            <w:r>
              <w:rPr>
                <w:spacing w:val="7"/>
              </w:rPr>
              <w:t xml:space="preserve">  )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D8315E">
            <w:pPr>
              <w:pStyle w:val="TableParagraph"/>
              <w:kinsoku w:val="0"/>
              <w:overflowPunct w:val="0"/>
              <w:spacing w:line="415" w:lineRule="exact"/>
              <w:ind w:left="103"/>
              <w:rPr>
                <w:spacing w:val="-10"/>
              </w:rPr>
            </w:pPr>
            <w:r>
              <w:rPr>
                <w:rFonts w:hint="eastAsia"/>
              </w:rPr>
              <w:t>行為</w:t>
            </w:r>
            <w:r>
              <w:t xml:space="preserve"> </w:t>
            </w:r>
            <w:r>
              <w:rPr>
                <w:spacing w:val="-10"/>
              </w:rPr>
              <w:t>1</w:t>
            </w:r>
            <w:bookmarkStart w:id="0" w:name="_GoBack"/>
            <w:bookmarkEnd w:id="0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2"/>
        </w:trPr>
        <w:tc>
          <w:tcPr>
            <w:tcW w:w="1929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8315E">
            <w:pPr>
              <w:pStyle w:val="1"/>
              <w:tabs>
                <w:tab w:val="left" w:pos="1848"/>
                <w:tab w:val="left" w:pos="2628"/>
                <w:tab w:val="left" w:pos="3348"/>
                <w:tab w:val="left" w:pos="5808"/>
                <w:tab w:val="left" w:pos="7549"/>
                <w:tab w:val="left" w:pos="8329"/>
                <w:tab w:val="left" w:pos="9049"/>
              </w:tabs>
              <w:kinsoku w:val="0"/>
              <w:overflowPunct w:val="0"/>
              <w:spacing w:line="415" w:lineRule="exact"/>
              <w:rPr>
                <w:spacing w:val="-10"/>
                <w:sz w:val="2"/>
                <w:szCs w:val="2"/>
              </w:rPr>
            </w:pPr>
          </w:p>
        </w:tc>
        <w:tc>
          <w:tcPr>
            <w:tcW w:w="8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D8315E">
            <w:pPr>
              <w:pStyle w:val="TableParagraph"/>
              <w:kinsoku w:val="0"/>
              <w:overflowPunct w:val="0"/>
              <w:spacing w:line="415" w:lineRule="exact"/>
              <w:ind w:left="103"/>
              <w:rPr>
                <w:spacing w:val="-10"/>
              </w:rPr>
            </w:pPr>
            <w:r>
              <w:rPr>
                <w:rFonts w:hint="eastAsia"/>
              </w:rPr>
              <w:t>行為</w:t>
            </w:r>
            <w: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989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none" w:sz="6" w:space="0" w:color="auto"/>
            </w:tcBorders>
            <w:shd w:val="clear" w:color="auto" w:fill="D9D9D9"/>
          </w:tcPr>
          <w:p w:rsidR="00000000" w:rsidRDefault="00D8315E">
            <w:pPr>
              <w:pStyle w:val="TableParagraph"/>
              <w:kinsoku w:val="0"/>
              <w:overflowPunct w:val="0"/>
              <w:spacing w:line="390" w:lineRule="exact"/>
              <w:ind w:left="13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學習過程</w:t>
            </w:r>
          </w:p>
        </w:tc>
        <w:tc>
          <w:tcPr>
            <w:tcW w:w="9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D8315E">
            <w:pPr>
              <w:pStyle w:val="TableParagraph"/>
              <w:kinsoku w:val="0"/>
              <w:overflowPunct w:val="0"/>
              <w:spacing w:line="390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8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D8315E">
            <w:pPr>
              <w:pStyle w:val="1"/>
              <w:tabs>
                <w:tab w:val="left" w:pos="1848"/>
                <w:tab w:val="left" w:pos="2628"/>
                <w:tab w:val="left" w:pos="3348"/>
                <w:tab w:val="left" w:pos="5808"/>
                <w:tab w:val="left" w:pos="7549"/>
                <w:tab w:val="left" w:pos="8329"/>
                <w:tab w:val="left" w:pos="9049"/>
              </w:tabs>
              <w:kinsoku w:val="0"/>
              <w:overflowPunct w:val="0"/>
              <w:spacing w:line="415" w:lineRule="exact"/>
              <w:rPr>
                <w:spacing w:val="-1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5"/>
        </w:trPr>
        <w:tc>
          <w:tcPr>
            <w:tcW w:w="1929" w:type="dxa"/>
            <w:gridSpan w:val="2"/>
            <w:vMerge w:val="restart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8315E">
            <w:pPr>
              <w:pStyle w:val="TableParagraph"/>
              <w:kinsoku w:val="0"/>
              <w:overflowPunct w:val="0"/>
              <w:spacing w:line="225" w:lineRule="auto"/>
              <w:ind w:left="13" w:right="214"/>
              <w:jc w:val="both"/>
              <w:rPr>
                <w:spacing w:val="-4"/>
              </w:rPr>
            </w:pPr>
            <w:r>
              <w:rPr>
                <w:rFonts w:hint="eastAsia"/>
                <w:spacing w:val="-2"/>
              </w:rPr>
              <w:t>聆聽、回答、討論、操作、書寫</w:t>
            </w:r>
            <w:r>
              <w:rPr>
                <w:rFonts w:hint="eastAsia"/>
                <w:spacing w:val="-4"/>
              </w:rPr>
              <w:t>的表現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D8315E">
            <w:pPr>
              <w:pStyle w:val="TableParagraph"/>
              <w:kinsoku w:val="0"/>
              <w:overflowPunct w:val="0"/>
              <w:spacing w:line="415" w:lineRule="exact"/>
              <w:ind w:left="103"/>
              <w:rPr>
                <w:spacing w:val="-10"/>
              </w:rPr>
            </w:pPr>
            <w:r>
              <w:rPr>
                <w:rFonts w:hint="eastAsia"/>
              </w:rPr>
              <w:t>行為</w:t>
            </w:r>
            <w:r>
              <w:t xml:space="preserve"> </w:t>
            </w:r>
            <w:r>
              <w:rPr>
                <w:spacing w:val="-1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1929" w:type="dxa"/>
            <w:gridSpan w:val="2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8315E">
            <w:pPr>
              <w:pStyle w:val="1"/>
              <w:tabs>
                <w:tab w:val="left" w:pos="1848"/>
                <w:tab w:val="left" w:pos="2628"/>
                <w:tab w:val="left" w:pos="3348"/>
                <w:tab w:val="left" w:pos="5808"/>
                <w:tab w:val="left" w:pos="7549"/>
                <w:tab w:val="left" w:pos="8329"/>
                <w:tab w:val="left" w:pos="9049"/>
              </w:tabs>
              <w:kinsoku w:val="0"/>
              <w:overflowPunct w:val="0"/>
              <w:spacing w:line="415" w:lineRule="exact"/>
              <w:rPr>
                <w:spacing w:val="-10"/>
                <w:sz w:val="2"/>
                <w:szCs w:val="2"/>
              </w:rPr>
            </w:pPr>
          </w:p>
        </w:tc>
        <w:tc>
          <w:tcPr>
            <w:tcW w:w="8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D8315E">
            <w:pPr>
              <w:pStyle w:val="TableParagraph"/>
              <w:kinsoku w:val="0"/>
              <w:overflowPunct w:val="0"/>
              <w:spacing w:line="402" w:lineRule="exact"/>
              <w:ind w:left="103"/>
              <w:rPr>
                <w:spacing w:val="-10"/>
              </w:rPr>
            </w:pPr>
            <w:r>
              <w:rPr>
                <w:rFonts w:hint="eastAsia"/>
              </w:rPr>
              <w:t>行為</w:t>
            </w:r>
            <w:r>
              <w:t xml:space="preserve"> </w:t>
            </w:r>
            <w:r>
              <w:rPr>
                <w:spacing w:val="-10"/>
              </w:rPr>
              <w:t>4</w:t>
            </w:r>
          </w:p>
          <w:p w:rsidR="00000000" w:rsidRDefault="00D8315E">
            <w:pPr>
              <w:pStyle w:val="TableParagraph"/>
              <w:kinsoku w:val="0"/>
              <w:overflowPunct w:val="0"/>
              <w:spacing w:line="428" w:lineRule="exact"/>
              <w:ind w:left="103"/>
              <w:rPr>
                <w:spacing w:val="-10"/>
              </w:rPr>
            </w:pPr>
            <w:r>
              <w:rPr>
                <w:rFonts w:hint="eastAsia"/>
              </w:rPr>
              <w:t>行為</w:t>
            </w:r>
            <w:r>
              <w:t xml:space="preserve"> </w:t>
            </w:r>
            <w:r>
              <w:rPr>
                <w:spacing w:val="-1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"/>
        </w:trPr>
        <w:tc>
          <w:tcPr>
            <w:tcW w:w="989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none" w:sz="6" w:space="0" w:color="auto"/>
            </w:tcBorders>
            <w:shd w:val="clear" w:color="auto" w:fill="D9D9D9"/>
          </w:tcPr>
          <w:p w:rsidR="00000000" w:rsidRDefault="00D8315E">
            <w:pPr>
              <w:pStyle w:val="TableParagraph"/>
              <w:kinsoku w:val="0"/>
              <w:overflowPunct w:val="0"/>
              <w:spacing w:line="395" w:lineRule="exact"/>
              <w:ind w:left="13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學習表現</w:t>
            </w:r>
          </w:p>
        </w:tc>
        <w:tc>
          <w:tcPr>
            <w:tcW w:w="9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0000" w:rsidRDefault="00D8315E">
            <w:pPr>
              <w:pStyle w:val="TableParagraph"/>
              <w:kinsoku w:val="0"/>
              <w:overflowPunct w:val="0"/>
              <w:spacing w:line="395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：在學</w:t>
            </w:r>
          </w:p>
        </w:tc>
        <w:tc>
          <w:tcPr>
            <w:tcW w:w="812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D8315E">
            <w:pPr>
              <w:pStyle w:val="1"/>
              <w:tabs>
                <w:tab w:val="left" w:pos="1848"/>
                <w:tab w:val="left" w:pos="2628"/>
                <w:tab w:val="left" w:pos="3348"/>
                <w:tab w:val="left" w:pos="5808"/>
                <w:tab w:val="left" w:pos="7549"/>
                <w:tab w:val="left" w:pos="8329"/>
                <w:tab w:val="left" w:pos="9049"/>
              </w:tabs>
              <w:kinsoku w:val="0"/>
              <w:overflowPunct w:val="0"/>
              <w:spacing w:line="415" w:lineRule="exact"/>
              <w:rPr>
                <w:spacing w:val="-1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47"/>
        </w:trPr>
        <w:tc>
          <w:tcPr>
            <w:tcW w:w="1929" w:type="dxa"/>
            <w:gridSpan w:val="2"/>
            <w:tcBorders>
              <w:top w:val="none" w:sz="6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D8315E">
            <w:pPr>
              <w:pStyle w:val="TableParagraph"/>
              <w:kinsoku w:val="0"/>
              <w:overflowPunct w:val="0"/>
              <w:spacing w:line="225" w:lineRule="auto"/>
              <w:ind w:left="13" w:right="214"/>
              <w:rPr>
                <w:spacing w:val="-6"/>
              </w:rPr>
            </w:pPr>
            <w:r>
              <w:rPr>
                <w:rFonts w:hint="eastAsia"/>
                <w:spacing w:val="-2"/>
              </w:rPr>
              <w:t>習內容上的學習</w:t>
            </w:r>
            <w:r>
              <w:rPr>
                <w:rFonts w:hint="eastAsia"/>
                <w:spacing w:val="-6"/>
              </w:rPr>
              <w:t>表現</w:t>
            </w:r>
          </w:p>
        </w:tc>
        <w:tc>
          <w:tcPr>
            <w:tcW w:w="812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D8315E">
            <w:pPr>
              <w:pStyle w:val="1"/>
              <w:tabs>
                <w:tab w:val="left" w:pos="1848"/>
                <w:tab w:val="left" w:pos="2628"/>
                <w:tab w:val="left" w:pos="3348"/>
                <w:tab w:val="left" w:pos="5808"/>
                <w:tab w:val="left" w:pos="7549"/>
                <w:tab w:val="left" w:pos="8329"/>
                <w:tab w:val="left" w:pos="9049"/>
              </w:tabs>
              <w:kinsoku w:val="0"/>
              <w:overflowPunct w:val="0"/>
              <w:spacing w:line="415" w:lineRule="exact"/>
              <w:rPr>
                <w:spacing w:val="-1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29"/>
        </w:trPr>
        <w:tc>
          <w:tcPr>
            <w:tcW w:w="19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:rsidR="00000000" w:rsidRDefault="00D8315E">
            <w:pPr>
              <w:pStyle w:val="TableParagraph"/>
              <w:kinsoku w:val="0"/>
              <w:overflowPunct w:val="0"/>
              <w:spacing w:before="124" w:line="225" w:lineRule="auto"/>
              <w:ind w:left="13" w:right="214"/>
              <w:jc w:val="both"/>
              <w:rPr>
                <w:spacing w:val="-6"/>
              </w:rPr>
            </w:pPr>
            <w:r>
              <w:rPr>
                <w:rFonts w:hint="eastAsia"/>
                <w:spacing w:val="-2"/>
              </w:rPr>
              <w:t>從學生多個行為推論學生表現的</w:t>
            </w:r>
            <w:r>
              <w:rPr>
                <w:rFonts w:hint="eastAsia"/>
                <w:spacing w:val="-6"/>
              </w:rPr>
              <w:t>原因</w:t>
            </w:r>
          </w:p>
        </w:tc>
        <w:tc>
          <w:tcPr>
            <w:tcW w:w="812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000000" w:rsidRDefault="00D8315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39"/>
        </w:trPr>
        <w:tc>
          <w:tcPr>
            <w:tcW w:w="1929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D8315E">
            <w:pPr>
              <w:pStyle w:val="TableParagraph"/>
              <w:kinsoku w:val="0"/>
              <w:overflowPunct w:val="0"/>
              <w:spacing w:before="17"/>
              <w:rPr>
                <w:sz w:val="33"/>
                <w:szCs w:val="33"/>
              </w:rPr>
            </w:pPr>
          </w:p>
          <w:p w:rsidR="00000000" w:rsidRDefault="00D8315E">
            <w:pPr>
              <w:pStyle w:val="TableParagraph"/>
              <w:kinsoku w:val="0"/>
              <w:overflowPunct w:val="0"/>
              <w:ind w:left="13"/>
              <w:rPr>
                <w:spacing w:val="-2"/>
              </w:rPr>
            </w:pPr>
            <w:r>
              <w:rPr>
                <w:rFonts w:hint="eastAsia"/>
                <w:spacing w:val="-2"/>
              </w:rPr>
              <w:t>擬定教學策略</w:t>
            </w:r>
          </w:p>
        </w:tc>
        <w:tc>
          <w:tcPr>
            <w:tcW w:w="8122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D8315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9"/>
        </w:trPr>
        <w:tc>
          <w:tcPr>
            <w:tcW w:w="19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D8315E">
            <w:pPr>
              <w:pStyle w:val="TableParagraph"/>
              <w:kinsoku w:val="0"/>
              <w:overflowPunct w:val="0"/>
              <w:spacing w:before="10"/>
              <w:rPr>
                <w:sz w:val="16"/>
                <w:szCs w:val="16"/>
              </w:rPr>
            </w:pPr>
          </w:p>
          <w:p w:rsidR="00000000" w:rsidRDefault="00D8315E">
            <w:pPr>
              <w:pStyle w:val="TableParagraph"/>
              <w:kinsoku w:val="0"/>
              <w:overflowPunct w:val="0"/>
              <w:spacing w:line="225" w:lineRule="auto"/>
              <w:ind w:left="13" w:right="924"/>
              <w:jc w:val="both"/>
              <w:rPr>
                <w:spacing w:val="-3"/>
              </w:rPr>
            </w:pPr>
            <w:r>
              <w:rPr>
                <w:rFonts w:hint="eastAsia"/>
                <w:spacing w:val="-4"/>
              </w:rPr>
              <w:t>教師議課教學省思</w:t>
            </w:r>
            <w:r>
              <w:rPr>
                <w:rFonts w:hint="eastAsia"/>
                <w:spacing w:val="-3"/>
              </w:rPr>
              <w:t>學習心得</w:t>
            </w:r>
          </w:p>
        </w:tc>
        <w:tc>
          <w:tcPr>
            <w:tcW w:w="81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D8315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4"/>
        </w:trPr>
        <w:tc>
          <w:tcPr>
            <w:tcW w:w="19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D8315E">
            <w:pPr>
              <w:pStyle w:val="TableParagraph"/>
              <w:kinsoku w:val="0"/>
              <w:overflowPunct w:val="0"/>
              <w:spacing w:before="93"/>
              <w:ind w:left="13"/>
              <w:rPr>
                <w:spacing w:val="-5"/>
              </w:rPr>
            </w:pPr>
            <w:r>
              <w:rPr>
                <w:rFonts w:hint="eastAsia"/>
                <w:spacing w:val="-5"/>
              </w:rPr>
              <w:t>備註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D8315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</w:tbl>
    <w:p w:rsidR="00000000" w:rsidRDefault="00D8315E">
      <w:pPr>
        <w:pStyle w:val="a3"/>
        <w:kinsoku w:val="0"/>
        <w:overflowPunct w:val="0"/>
        <w:ind w:left="3380"/>
        <w:rPr>
          <w:spacing w:val="-4"/>
        </w:rPr>
      </w:pPr>
      <w:r>
        <w:rPr>
          <w:spacing w:val="-2"/>
        </w:rPr>
        <w:t>(</w:t>
      </w:r>
      <w:r>
        <w:rPr>
          <w:rFonts w:hint="eastAsia"/>
          <w:spacing w:val="-2"/>
        </w:rPr>
        <w:t>引自國立彰化師範大學劉世雄教授共備觀議課記錄本</w:t>
      </w:r>
      <w:r>
        <w:rPr>
          <w:spacing w:val="-2"/>
        </w:rPr>
        <w:t>(</w:t>
      </w:r>
      <w:r>
        <w:rPr>
          <w:rFonts w:hint="eastAsia"/>
          <w:spacing w:val="-2"/>
        </w:rPr>
        <w:t>第四版：核心素</w:t>
      </w:r>
      <w:r>
        <w:rPr>
          <w:rFonts w:hint="eastAsia"/>
          <w:spacing w:val="-4"/>
        </w:rPr>
        <w:t>養導向</w:t>
      </w:r>
      <w:r>
        <w:rPr>
          <w:spacing w:val="-4"/>
        </w:rPr>
        <w:t>)</w:t>
      </w:r>
    </w:p>
    <w:p w:rsidR="00000000" w:rsidRDefault="00D8315E">
      <w:pPr>
        <w:pStyle w:val="a3"/>
        <w:kinsoku w:val="0"/>
        <w:overflowPunct w:val="0"/>
      </w:pPr>
    </w:p>
    <w:p w:rsidR="00000000" w:rsidRDefault="00D8315E">
      <w:pPr>
        <w:pStyle w:val="a3"/>
        <w:kinsoku w:val="0"/>
        <w:overflowPunct w:val="0"/>
      </w:pPr>
    </w:p>
    <w:p w:rsidR="00000000" w:rsidRDefault="00D8315E">
      <w:pPr>
        <w:pStyle w:val="a3"/>
        <w:kinsoku w:val="0"/>
        <w:overflowPunct w:val="0"/>
      </w:pPr>
    </w:p>
    <w:p w:rsidR="00000000" w:rsidRDefault="00D8315E">
      <w:pPr>
        <w:pStyle w:val="a3"/>
        <w:kinsoku w:val="0"/>
        <w:overflowPunct w:val="0"/>
        <w:spacing w:before="16"/>
        <w:rPr>
          <w:sz w:val="18"/>
          <w:szCs w:val="18"/>
        </w:rPr>
      </w:pPr>
    </w:p>
    <w:p w:rsidR="00D8315E" w:rsidRDefault="00D8315E">
      <w:pPr>
        <w:pStyle w:val="a3"/>
        <w:kinsoku w:val="0"/>
        <w:overflowPunct w:val="0"/>
        <w:spacing w:before="59"/>
        <w:ind w:left="5030" w:right="5046"/>
        <w:jc w:val="center"/>
        <w:rPr>
          <w:rFonts w:ascii="Calibri" w:eastAsiaTheme="minorEastAsia" w:hAnsi="Calibri" w:cs="Calibri"/>
          <w:spacing w:val="-5"/>
        </w:rPr>
      </w:pPr>
      <w:r>
        <w:rPr>
          <w:rFonts w:ascii="Calibri" w:eastAsiaTheme="minorEastAsia" w:hAnsi="Calibri" w:cs="Calibri"/>
          <w:spacing w:val="-5"/>
        </w:rPr>
        <w:t>15</w:t>
      </w:r>
    </w:p>
    <w:sectPr w:rsidR="00D8315E">
      <w:type w:val="continuous"/>
      <w:pgSz w:w="11910" w:h="16840"/>
      <w:pgMar w:top="680" w:right="1000" w:bottom="280" w:left="600" w:header="720" w:footer="720" w:gutter="0"/>
      <w:cols w:space="720" w:equalWidth="0">
        <w:col w:w="103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15E" w:rsidRDefault="00D8315E" w:rsidP="009A0152">
      <w:r>
        <w:separator/>
      </w:r>
    </w:p>
  </w:endnote>
  <w:endnote w:type="continuationSeparator" w:id="0">
    <w:p w:rsidR="00D8315E" w:rsidRDefault="00D8315E" w:rsidP="009A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3" w:usb1="08080000" w:usb2="00000010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15E" w:rsidRDefault="00D8315E" w:rsidP="009A0152">
      <w:r>
        <w:separator/>
      </w:r>
    </w:p>
  </w:footnote>
  <w:footnote w:type="continuationSeparator" w:id="0">
    <w:p w:rsidR="00D8315E" w:rsidRDefault="00D8315E" w:rsidP="009A0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52"/>
    <w:rsid w:val="009A0152"/>
    <w:rsid w:val="00D8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BDFD3363-B108-45D1-8B7C-C81CE6F9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微軟正黑體" w:eastAsia="微軟正黑體" w:hAnsi="Times New Roman" w:cs="微軟正黑體"/>
      <w:kern w:val="0"/>
      <w:sz w:val="22"/>
    </w:rPr>
  </w:style>
  <w:style w:type="paragraph" w:styleId="1">
    <w:name w:val="heading 1"/>
    <w:basedOn w:val="a"/>
    <w:next w:val="a"/>
    <w:link w:val="10"/>
    <w:uiPriority w:val="1"/>
    <w:qFormat/>
    <w:pPr>
      <w:ind w:left="10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character" w:customStyle="1" w:styleId="a4">
    <w:name w:val="本文 字元"/>
    <w:basedOn w:val="a0"/>
    <w:link w:val="a3"/>
    <w:uiPriority w:val="99"/>
    <w:semiHidden/>
    <w:rPr>
      <w:rFonts w:ascii="微軟正黑體" w:eastAsia="微軟正黑體" w:hAnsi="Times New Roman" w:cs="微軟正黑體"/>
      <w:kern w:val="0"/>
      <w:sz w:val="22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Title"/>
    <w:basedOn w:val="a"/>
    <w:next w:val="a"/>
    <w:link w:val="a6"/>
    <w:uiPriority w:val="1"/>
    <w:qFormat/>
    <w:pPr>
      <w:ind w:left="108"/>
    </w:pPr>
    <w:rPr>
      <w:b/>
      <w:bCs/>
      <w:sz w:val="28"/>
      <w:szCs w:val="28"/>
    </w:rPr>
  </w:style>
  <w:style w:type="character" w:customStyle="1" w:styleId="a6">
    <w:name w:val="標題 字元"/>
    <w:basedOn w:val="a0"/>
    <w:link w:val="a5"/>
    <w:uiPriority w:val="10"/>
    <w:rPr>
      <w:rFonts w:asciiTheme="majorHAnsi" w:eastAsia="新細明體" w:hAnsiTheme="majorHAnsi" w:cstheme="majorBidi"/>
      <w:b/>
      <w:bCs/>
      <w:kern w:val="0"/>
      <w:sz w:val="32"/>
      <w:szCs w:val="32"/>
    </w:rPr>
  </w:style>
  <w:style w:type="paragraph" w:styleId="a7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A0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A0152"/>
    <w:rPr>
      <w:rFonts w:ascii="微軟正黑體" w:eastAsia="微軟正黑體" w:hAnsi="Times New Roman" w:cs="微軟正黑體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A0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A0152"/>
    <w:rPr>
      <w:rFonts w:ascii="微軟正黑體" w:eastAsia="微軟正黑體" w:hAnsi="Times New Roman" w:cs="微軟正黑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沈思吟</dc:creator>
  <cp:keywords/>
  <dc:description/>
  <cp:lastModifiedBy>teach 2020</cp:lastModifiedBy>
  <cp:revision>2</cp:revision>
  <dcterms:created xsi:type="dcterms:W3CDTF">2022-11-30T08:03:00Z</dcterms:created>
  <dcterms:modified xsi:type="dcterms:W3CDTF">2022-11-30T08:03:00Z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Producer">
    <vt:lpwstr>Microsoft® Word 2019</vt:lpwstr>
  </property>
</Properties>
</file>